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0933C" w14:textId="77777777" w:rsidR="004E5E37" w:rsidRDefault="004E5E37" w:rsidP="004E5E37">
      <w:pPr>
        <w:pStyle w:val="Cmzettcme"/>
        <w:spacing w:before="120" w:after="120"/>
        <w:rPr>
          <w:rFonts w:ascii="Calibri" w:hAnsi="Calibri" w:cs="Calibri"/>
          <w:b/>
          <w:sz w:val="22"/>
          <w:szCs w:val="22"/>
        </w:rPr>
      </w:pPr>
    </w:p>
    <w:p w14:paraId="42AD272F" w14:textId="77777777" w:rsidR="009E1882" w:rsidRPr="004E5E37" w:rsidRDefault="004E5E37" w:rsidP="004E5E37">
      <w:pPr>
        <w:pStyle w:val="Cmzettcme"/>
        <w:spacing w:before="120" w:after="120"/>
        <w:jc w:val="center"/>
        <w:rPr>
          <w:rFonts w:ascii="Calibri" w:hAnsi="Calibri" w:cs="Calibri"/>
          <w:b/>
          <w:sz w:val="28"/>
          <w:szCs w:val="28"/>
        </w:rPr>
      </w:pPr>
      <w:r w:rsidRPr="004E5E37">
        <w:rPr>
          <w:rFonts w:ascii="Calibri" w:hAnsi="Calibri" w:cs="Calibri"/>
          <w:b/>
          <w:sz w:val="28"/>
          <w:szCs w:val="28"/>
        </w:rPr>
        <w:t>P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4E5E37">
        <w:rPr>
          <w:rFonts w:ascii="Calibri" w:hAnsi="Calibri" w:cs="Calibri"/>
          <w:b/>
          <w:sz w:val="28"/>
          <w:szCs w:val="28"/>
        </w:rPr>
        <w:t>É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4E5E37">
        <w:rPr>
          <w:rFonts w:ascii="Calibri" w:hAnsi="Calibri" w:cs="Calibri"/>
          <w:b/>
          <w:sz w:val="28"/>
          <w:szCs w:val="28"/>
        </w:rPr>
        <w:t>N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4E5E37">
        <w:rPr>
          <w:rFonts w:ascii="Calibri" w:hAnsi="Calibri" w:cs="Calibri"/>
          <w:b/>
          <w:sz w:val="28"/>
          <w:szCs w:val="28"/>
        </w:rPr>
        <w:t>Z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4E5E37">
        <w:rPr>
          <w:rFonts w:ascii="Calibri" w:hAnsi="Calibri" w:cs="Calibri"/>
          <w:b/>
          <w:sz w:val="28"/>
          <w:szCs w:val="28"/>
        </w:rPr>
        <w:t>Ü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4E5E37">
        <w:rPr>
          <w:rFonts w:ascii="Calibri" w:hAnsi="Calibri" w:cs="Calibri"/>
          <w:b/>
          <w:sz w:val="28"/>
          <w:szCs w:val="28"/>
        </w:rPr>
        <w:t>G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4E5E37">
        <w:rPr>
          <w:rFonts w:ascii="Calibri" w:hAnsi="Calibri" w:cs="Calibri"/>
          <w:b/>
          <w:sz w:val="28"/>
          <w:szCs w:val="28"/>
        </w:rPr>
        <w:t>Y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4E5E37">
        <w:rPr>
          <w:rFonts w:ascii="Calibri" w:hAnsi="Calibri" w:cs="Calibri"/>
          <w:b/>
          <w:sz w:val="28"/>
          <w:szCs w:val="28"/>
        </w:rPr>
        <w:t>I</w:t>
      </w:r>
    </w:p>
    <w:p w14:paraId="07C50D5F" w14:textId="77777777" w:rsidR="009E1882" w:rsidRPr="009E1882" w:rsidRDefault="004E5E37" w:rsidP="004E5E37">
      <w:pPr>
        <w:pStyle w:val="Cmzettcme"/>
        <w:spacing w:before="120" w:after="12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M E G Á </w:t>
      </w:r>
      <w:r w:rsidR="009E1882" w:rsidRPr="009E1882">
        <w:rPr>
          <w:rFonts w:ascii="Calibri" w:hAnsi="Calibri" w:cs="Calibri"/>
          <w:b/>
          <w:sz w:val="28"/>
          <w:szCs w:val="28"/>
        </w:rPr>
        <w:t>L L A P O D ÁS</w:t>
      </w:r>
    </w:p>
    <w:p w14:paraId="2D9E9A14" w14:textId="77777777" w:rsidR="009E1882" w:rsidRDefault="009E1882" w:rsidP="00106ED0">
      <w:pPr>
        <w:pStyle w:val="Cmzettcme"/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14:paraId="3889BD52" w14:textId="77777777" w:rsidR="007E1815" w:rsidRPr="007E1815" w:rsidRDefault="009E1882" w:rsidP="007E1815">
      <w:pPr>
        <w:pStyle w:val="Cmzettcme"/>
        <w:spacing w:before="360" w:after="360"/>
        <w:jc w:val="both"/>
        <w:rPr>
          <w:rFonts w:ascii="Calibri" w:hAnsi="Calibri" w:cs="Calibri"/>
          <w:sz w:val="24"/>
          <w:szCs w:val="24"/>
        </w:rPr>
      </w:pPr>
      <w:r w:rsidRPr="007E1815">
        <w:rPr>
          <w:rFonts w:ascii="Calibri" w:hAnsi="Calibri" w:cs="Calibri"/>
          <w:sz w:val="24"/>
          <w:szCs w:val="24"/>
        </w:rPr>
        <w:t>Alulírott, ………………………………</w:t>
      </w:r>
      <w:r w:rsidR="007E1815" w:rsidRPr="007E1815">
        <w:rPr>
          <w:rFonts w:ascii="Calibri" w:hAnsi="Calibri" w:cs="Calibri"/>
          <w:sz w:val="24"/>
          <w:szCs w:val="24"/>
        </w:rPr>
        <w:t xml:space="preserve">………………………………………………………sportszervezet, mint átvevő </w:t>
      </w:r>
    </w:p>
    <w:p w14:paraId="1730B447" w14:textId="77777777" w:rsidR="007E1815" w:rsidRPr="007E1815" w:rsidRDefault="007E1815" w:rsidP="007E1815">
      <w:pPr>
        <w:pStyle w:val="Cmzettcme"/>
        <w:spacing w:before="360" w:after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és</w:t>
      </w:r>
      <w:r w:rsidRPr="007E181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…………………………………………………………………………………………………..</w:t>
      </w:r>
      <w:r w:rsidR="009E1882" w:rsidRPr="007E1815">
        <w:rPr>
          <w:rFonts w:ascii="Calibri" w:hAnsi="Calibri" w:cs="Calibri"/>
          <w:sz w:val="24"/>
          <w:szCs w:val="24"/>
        </w:rPr>
        <w:t>sportszer</w:t>
      </w:r>
      <w:r w:rsidRPr="007E1815">
        <w:rPr>
          <w:rFonts w:ascii="Calibri" w:hAnsi="Calibri" w:cs="Calibri"/>
          <w:sz w:val="24"/>
          <w:szCs w:val="24"/>
        </w:rPr>
        <w:t>vezet, mint átadó</w:t>
      </w:r>
      <w:r w:rsidR="009E1882" w:rsidRPr="007E1815">
        <w:rPr>
          <w:rFonts w:ascii="Calibri" w:hAnsi="Calibri" w:cs="Calibri"/>
          <w:sz w:val="24"/>
          <w:szCs w:val="24"/>
        </w:rPr>
        <w:t xml:space="preserve"> </w:t>
      </w:r>
    </w:p>
    <w:p w14:paraId="4280D831" w14:textId="77777777" w:rsidR="009E1882" w:rsidRPr="007E1815" w:rsidRDefault="009E1882" w:rsidP="007E1815">
      <w:pPr>
        <w:pStyle w:val="Cmzettcme"/>
        <w:spacing w:before="360" w:after="360"/>
        <w:jc w:val="both"/>
        <w:rPr>
          <w:rFonts w:ascii="Calibri" w:hAnsi="Calibri" w:cs="Calibri"/>
          <w:sz w:val="24"/>
          <w:szCs w:val="24"/>
        </w:rPr>
      </w:pPr>
      <w:r w:rsidRPr="007E1815">
        <w:rPr>
          <w:rFonts w:ascii="Calibri" w:hAnsi="Calibri" w:cs="Calibri"/>
          <w:sz w:val="24"/>
          <w:szCs w:val="24"/>
        </w:rPr>
        <w:t>a hatályos MLSZ Nyilvántartási és Átigazolási Szabályzat (továbbiakban: NYIÁSZ) 13.§ (3) bekezdés n)</w:t>
      </w:r>
      <w:r w:rsidR="00DA3400" w:rsidRPr="007E1815">
        <w:rPr>
          <w:rFonts w:ascii="Calibri" w:hAnsi="Calibri" w:cs="Calibri"/>
          <w:sz w:val="24"/>
          <w:szCs w:val="24"/>
        </w:rPr>
        <w:t xml:space="preserve"> pont 2</w:t>
      </w:r>
      <w:r w:rsidR="00362D43">
        <w:rPr>
          <w:rFonts w:ascii="Calibri" w:hAnsi="Calibri" w:cs="Calibri"/>
          <w:sz w:val="24"/>
          <w:szCs w:val="24"/>
        </w:rPr>
        <w:t xml:space="preserve">. </w:t>
      </w:r>
      <w:r w:rsidRPr="007E1815">
        <w:rPr>
          <w:rFonts w:ascii="Calibri" w:hAnsi="Calibri" w:cs="Calibri"/>
          <w:sz w:val="24"/>
          <w:szCs w:val="24"/>
        </w:rPr>
        <w:t xml:space="preserve">pontjában meghatározottak szerint megállapodnak a következőkben: </w:t>
      </w:r>
    </w:p>
    <w:p w14:paraId="63F2A5D1" w14:textId="77777777" w:rsidR="009E1882" w:rsidRPr="007E1815" w:rsidRDefault="009E1882" w:rsidP="007E1815">
      <w:pPr>
        <w:pStyle w:val="Cmzettcme"/>
        <w:spacing w:before="360" w:after="360"/>
        <w:jc w:val="both"/>
        <w:rPr>
          <w:rFonts w:ascii="Calibri" w:hAnsi="Calibri" w:cs="Calibri"/>
          <w:sz w:val="24"/>
          <w:szCs w:val="24"/>
        </w:rPr>
      </w:pPr>
      <w:r w:rsidRPr="007E1815">
        <w:rPr>
          <w:rFonts w:ascii="Calibri" w:hAnsi="Calibri" w:cs="Calibri"/>
          <w:sz w:val="24"/>
          <w:szCs w:val="24"/>
        </w:rPr>
        <w:t>A m</w:t>
      </w:r>
      <w:r w:rsidR="004E5E37">
        <w:rPr>
          <w:rFonts w:ascii="Calibri" w:hAnsi="Calibri" w:cs="Calibri"/>
          <w:sz w:val="24"/>
          <w:szCs w:val="24"/>
        </w:rPr>
        <w:t>űködési költségtérítés NYIÁSZ-ba</w:t>
      </w:r>
      <w:r w:rsidRPr="007E1815">
        <w:rPr>
          <w:rFonts w:ascii="Calibri" w:hAnsi="Calibri" w:cs="Calibri"/>
          <w:sz w:val="24"/>
          <w:szCs w:val="24"/>
        </w:rPr>
        <w:t>n meghatározott összege tekintetében az átadó és átvevő, me</w:t>
      </w:r>
      <w:r w:rsidR="002278D9">
        <w:rPr>
          <w:rFonts w:ascii="Calibri" w:hAnsi="Calibri" w:cs="Calibri"/>
          <w:sz w:val="24"/>
          <w:szCs w:val="24"/>
        </w:rPr>
        <w:t xml:space="preserve">gállapodnak, hogy </w:t>
      </w:r>
      <w:r w:rsidR="004E5E37">
        <w:rPr>
          <w:rFonts w:ascii="Calibri" w:hAnsi="Calibri" w:cs="Calibri"/>
          <w:sz w:val="24"/>
          <w:szCs w:val="24"/>
        </w:rPr>
        <w:t>…….</w:t>
      </w:r>
      <w:r w:rsidR="002278D9">
        <w:rPr>
          <w:rFonts w:ascii="Calibri" w:hAnsi="Calibri" w:cs="Calibri"/>
          <w:sz w:val="24"/>
          <w:szCs w:val="24"/>
        </w:rPr>
        <w:t>...</w:t>
      </w:r>
      <w:r w:rsidRPr="007E1815">
        <w:rPr>
          <w:rFonts w:ascii="Calibri" w:hAnsi="Calibri" w:cs="Calibri"/>
          <w:sz w:val="24"/>
          <w:szCs w:val="24"/>
        </w:rPr>
        <w:t>……………………………</w:t>
      </w:r>
      <w:r w:rsidR="007E1815">
        <w:rPr>
          <w:rFonts w:ascii="Calibri" w:hAnsi="Calibri" w:cs="Calibri"/>
          <w:sz w:val="24"/>
          <w:szCs w:val="24"/>
        </w:rPr>
        <w:t>………</w:t>
      </w:r>
      <w:r w:rsidR="008A4630">
        <w:rPr>
          <w:rFonts w:ascii="Calibri" w:hAnsi="Calibri" w:cs="Calibri"/>
          <w:sz w:val="24"/>
          <w:szCs w:val="24"/>
        </w:rPr>
        <w:t>……..</w:t>
      </w:r>
      <w:r w:rsidRPr="007E1815">
        <w:rPr>
          <w:rFonts w:ascii="Calibri" w:hAnsi="Calibri" w:cs="Calibri"/>
          <w:sz w:val="24"/>
          <w:szCs w:val="24"/>
        </w:rPr>
        <w:t xml:space="preserve"> </w:t>
      </w:r>
      <w:r w:rsidR="00362D43">
        <w:rPr>
          <w:rFonts w:ascii="Calibri" w:hAnsi="Calibri" w:cs="Calibri"/>
          <w:sz w:val="24"/>
          <w:szCs w:val="24"/>
        </w:rPr>
        <w:t xml:space="preserve">amatőr </w:t>
      </w:r>
      <w:r w:rsidRPr="007E1815">
        <w:rPr>
          <w:rFonts w:ascii="Calibri" w:hAnsi="Calibri" w:cs="Calibri"/>
          <w:sz w:val="24"/>
          <w:szCs w:val="24"/>
        </w:rPr>
        <w:t>labdarúgó átigazolásával kapcsolatosan az átvevő sportszervezet</w:t>
      </w:r>
      <w:r w:rsidR="002278D9">
        <w:rPr>
          <w:rFonts w:ascii="Calibri" w:hAnsi="Calibri" w:cs="Calibri"/>
          <w:sz w:val="24"/>
          <w:szCs w:val="24"/>
        </w:rPr>
        <w:t xml:space="preserve"> …………………………………………………………….. </w:t>
      </w:r>
      <w:r w:rsidRPr="007E1815">
        <w:rPr>
          <w:rFonts w:ascii="Calibri" w:hAnsi="Calibri" w:cs="Calibri"/>
          <w:sz w:val="24"/>
          <w:szCs w:val="24"/>
        </w:rPr>
        <w:t>forint összeget fizet működési költségtérítés címén átadó sportszervezet részére.</w:t>
      </w:r>
    </w:p>
    <w:p w14:paraId="6ED030D8" w14:textId="77777777" w:rsidR="009E1882" w:rsidRPr="007E1815" w:rsidRDefault="009E1882" w:rsidP="007E1815">
      <w:pPr>
        <w:pStyle w:val="Cmzettcme"/>
        <w:spacing w:before="360" w:after="360"/>
        <w:jc w:val="both"/>
        <w:rPr>
          <w:rFonts w:ascii="Calibri" w:hAnsi="Calibri" w:cs="Calibri"/>
          <w:sz w:val="24"/>
          <w:szCs w:val="24"/>
        </w:rPr>
      </w:pPr>
    </w:p>
    <w:p w14:paraId="43EEBA37" w14:textId="77777777" w:rsidR="009E1882" w:rsidRPr="007E1815" w:rsidRDefault="009E1882" w:rsidP="007E1815">
      <w:pPr>
        <w:pStyle w:val="Cmzettcme"/>
        <w:spacing w:before="360" w:after="360"/>
        <w:jc w:val="both"/>
        <w:rPr>
          <w:rFonts w:ascii="Calibri" w:hAnsi="Calibri" w:cs="Calibri"/>
          <w:sz w:val="24"/>
          <w:szCs w:val="24"/>
        </w:rPr>
      </w:pPr>
      <w:r w:rsidRPr="007E1815">
        <w:rPr>
          <w:rFonts w:ascii="Calibri" w:hAnsi="Calibri" w:cs="Calibri"/>
          <w:sz w:val="24"/>
          <w:szCs w:val="24"/>
        </w:rPr>
        <w:t xml:space="preserve">A </w:t>
      </w:r>
      <w:r w:rsidR="007E1815">
        <w:rPr>
          <w:rFonts w:ascii="Calibri" w:hAnsi="Calibri" w:cs="Calibri"/>
          <w:sz w:val="24"/>
          <w:szCs w:val="24"/>
        </w:rPr>
        <w:t xml:space="preserve">felek tudomásul veszik, hogy a </w:t>
      </w:r>
      <w:r w:rsidRPr="007E1815">
        <w:rPr>
          <w:rFonts w:ascii="Calibri" w:hAnsi="Calibri" w:cs="Calibri"/>
          <w:sz w:val="24"/>
          <w:szCs w:val="24"/>
        </w:rPr>
        <w:t>működési költségt</w:t>
      </w:r>
      <w:r w:rsidR="007E1815">
        <w:rPr>
          <w:rFonts w:ascii="Calibri" w:hAnsi="Calibri" w:cs="Calibri"/>
          <w:sz w:val="24"/>
          <w:szCs w:val="24"/>
        </w:rPr>
        <w:t>érítés megfizetés feltétele a labdarúgó átigazolásának.</w:t>
      </w:r>
    </w:p>
    <w:p w14:paraId="386AB19D" w14:textId="77777777" w:rsidR="009E1882" w:rsidRPr="007E1815" w:rsidRDefault="009E1882" w:rsidP="007E1815">
      <w:pPr>
        <w:pStyle w:val="Cmzettcme"/>
        <w:spacing w:before="360" w:after="360"/>
        <w:jc w:val="both"/>
        <w:rPr>
          <w:rFonts w:ascii="Calibri" w:hAnsi="Calibri" w:cs="Calibri"/>
          <w:sz w:val="24"/>
          <w:szCs w:val="24"/>
        </w:rPr>
      </w:pPr>
      <w:r w:rsidRPr="007E1815">
        <w:rPr>
          <w:rFonts w:ascii="Calibri" w:hAnsi="Calibri" w:cs="Calibri"/>
          <w:sz w:val="24"/>
          <w:szCs w:val="24"/>
        </w:rPr>
        <w:t xml:space="preserve">A </w:t>
      </w:r>
      <w:r w:rsidR="008A4630">
        <w:rPr>
          <w:rFonts w:ascii="Calibri" w:hAnsi="Calibri" w:cs="Calibri"/>
          <w:sz w:val="24"/>
          <w:szCs w:val="24"/>
        </w:rPr>
        <w:t xml:space="preserve">felek kijelentik, hogy </w:t>
      </w:r>
      <w:r w:rsidR="00D52ECA">
        <w:rPr>
          <w:rFonts w:ascii="Calibri" w:hAnsi="Calibri" w:cs="Calibri"/>
          <w:sz w:val="24"/>
          <w:szCs w:val="24"/>
        </w:rPr>
        <w:t>az átigazolássa</w:t>
      </w:r>
      <w:r w:rsidR="008A4630">
        <w:rPr>
          <w:rFonts w:ascii="Calibri" w:hAnsi="Calibri" w:cs="Calibri"/>
          <w:sz w:val="24"/>
          <w:szCs w:val="24"/>
        </w:rPr>
        <w:t xml:space="preserve">l kapcsolatban a </w:t>
      </w:r>
      <w:r w:rsidRPr="007E1815">
        <w:rPr>
          <w:rFonts w:ascii="Calibri" w:hAnsi="Calibri" w:cs="Calibri"/>
          <w:sz w:val="24"/>
          <w:szCs w:val="24"/>
        </w:rPr>
        <w:t xml:space="preserve">fent megállapított működési költségtérítés összegén felül a feleknek egymással szemben további követelése nem áll fenn.   </w:t>
      </w:r>
    </w:p>
    <w:p w14:paraId="702CA182" w14:textId="77777777" w:rsidR="004E5E37" w:rsidRDefault="004E5E37" w:rsidP="009E1882">
      <w:pPr>
        <w:pStyle w:val="Cmzettcme"/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14:paraId="7B3CF162" w14:textId="77777777" w:rsidR="009E1882" w:rsidRPr="009E1882" w:rsidRDefault="007E1815" w:rsidP="009E1882">
      <w:pPr>
        <w:pStyle w:val="Cmzettcme"/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Dátum</w:t>
      </w:r>
      <w:r w:rsidR="004E5E37">
        <w:rPr>
          <w:rFonts w:ascii="Calibri" w:hAnsi="Calibri" w:cs="Calibri"/>
          <w:sz w:val="22"/>
          <w:szCs w:val="22"/>
        </w:rPr>
        <w:t xml:space="preserve">: </w:t>
      </w:r>
    </w:p>
    <w:p w14:paraId="6C0531DD" w14:textId="77777777" w:rsidR="00530D36" w:rsidRPr="00A10A7C" w:rsidRDefault="00530D36" w:rsidP="007E1815">
      <w:pPr>
        <w:pStyle w:val="Cmzettcme"/>
        <w:spacing w:before="120" w:after="120" w:line="360" w:lineRule="auto"/>
        <w:rPr>
          <w:rFonts w:ascii="Calibri" w:hAnsi="Calibri" w:cs="Calibri"/>
          <w:b/>
          <w:sz w:val="22"/>
          <w:szCs w:val="22"/>
        </w:rPr>
      </w:pPr>
    </w:p>
    <w:p w14:paraId="1E56CF77" w14:textId="77777777" w:rsidR="00530D36" w:rsidRDefault="007E1815" w:rsidP="007E1815">
      <w:pPr>
        <w:pStyle w:val="Cmzettcme"/>
        <w:spacing w:before="360" w:after="3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………………………………………………………………..                              …………………………………………………………….</w:t>
      </w:r>
    </w:p>
    <w:p w14:paraId="0361DC87" w14:textId="77777777" w:rsidR="004D59DA" w:rsidRPr="007E1815" w:rsidRDefault="007E1815" w:rsidP="007E1815">
      <w:pPr>
        <w:pStyle w:val="Cmzettcme"/>
        <w:spacing w:before="360" w:after="360"/>
        <w:ind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</w:t>
      </w:r>
      <w:r w:rsidR="004E5E37">
        <w:rPr>
          <w:rFonts w:ascii="Calibri" w:hAnsi="Calibri" w:cs="Calibri"/>
          <w:b/>
          <w:sz w:val="22"/>
          <w:szCs w:val="22"/>
        </w:rPr>
        <w:t>Á</w:t>
      </w:r>
      <w:r>
        <w:rPr>
          <w:rFonts w:ascii="Calibri" w:hAnsi="Calibri" w:cs="Calibri"/>
          <w:b/>
          <w:sz w:val="22"/>
          <w:szCs w:val="22"/>
        </w:rPr>
        <w:t>tadó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="004E5E37">
        <w:rPr>
          <w:rFonts w:ascii="Calibri" w:hAnsi="Calibri" w:cs="Calibri"/>
          <w:b/>
          <w:sz w:val="22"/>
          <w:szCs w:val="22"/>
        </w:rPr>
        <w:t>Á</w:t>
      </w:r>
      <w:r>
        <w:rPr>
          <w:rFonts w:ascii="Calibri" w:hAnsi="Calibri" w:cs="Calibri"/>
          <w:b/>
          <w:sz w:val="22"/>
          <w:szCs w:val="22"/>
        </w:rPr>
        <w:t>tvevő</w:t>
      </w:r>
    </w:p>
    <w:p w14:paraId="5C55E7C8" w14:textId="77777777" w:rsidR="00362B39" w:rsidRDefault="00362B39" w:rsidP="004D59DA">
      <w:pPr>
        <w:tabs>
          <w:tab w:val="left" w:pos="7410"/>
        </w:tabs>
        <w:jc w:val="right"/>
      </w:pPr>
    </w:p>
    <w:p w14:paraId="66A9BB18" w14:textId="77777777" w:rsidR="00AD1FCB" w:rsidRDefault="00AD1FCB" w:rsidP="004D59DA">
      <w:pPr>
        <w:tabs>
          <w:tab w:val="left" w:pos="7410"/>
        </w:tabs>
        <w:jc w:val="right"/>
      </w:pPr>
    </w:p>
    <w:p w14:paraId="187B86F3" w14:textId="77777777" w:rsidR="00AD1FCB" w:rsidRDefault="00AD1FCB" w:rsidP="007E1815">
      <w:pPr>
        <w:tabs>
          <w:tab w:val="left" w:pos="7410"/>
        </w:tabs>
      </w:pPr>
    </w:p>
    <w:sectPr w:rsidR="00AD1FCB" w:rsidSect="005803CE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09" w:right="1418" w:bottom="1418" w:left="1418" w:header="142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A0509" w14:textId="77777777" w:rsidR="00062001" w:rsidRDefault="00062001">
      <w:r>
        <w:separator/>
      </w:r>
    </w:p>
  </w:endnote>
  <w:endnote w:type="continuationSeparator" w:id="0">
    <w:p w14:paraId="289A3788" w14:textId="77777777" w:rsidR="00062001" w:rsidRDefault="00062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D494C" w14:textId="77777777" w:rsidR="00664B0F" w:rsidRDefault="00873EDE" w:rsidP="00DD25E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664B0F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B51AF45" w14:textId="77777777" w:rsidR="00664B0F" w:rsidRDefault="00664B0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83C28" w14:textId="77777777" w:rsidR="00664B0F" w:rsidRDefault="00873EDE" w:rsidP="00DD25E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664B0F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E5E37">
      <w:rPr>
        <w:rStyle w:val="Oldalszm"/>
        <w:noProof/>
      </w:rPr>
      <w:t>2</w:t>
    </w:r>
    <w:r>
      <w:rPr>
        <w:rStyle w:val="Oldalszm"/>
      </w:rPr>
      <w:fldChar w:fldCharType="end"/>
    </w:r>
  </w:p>
  <w:p w14:paraId="6B28AC03" w14:textId="77777777" w:rsidR="006C35B7" w:rsidRDefault="006C35B7" w:rsidP="00BF614A">
    <w:pPr>
      <w:pStyle w:val="llb"/>
    </w:pPr>
  </w:p>
  <w:p w14:paraId="125BD4FF" w14:textId="77777777" w:rsidR="001635EB" w:rsidRPr="00632A5D" w:rsidRDefault="001635EB" w:rsidP="00BF614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12BC0" w14:textId="77777777" w:rsidR="00746E22" w:rsidRPr="005803CE" w:rsidRDefault="00DA3400" w:rsidP="005803CE">
    <w:pPr>
      <w:pStyle w:val="llb"/>
      <w:ind w:left="-1418"/>
    </w:pPr>
    <w:r w:rsidRPr="00D13B65">
      <w:rPr>
        <w:noProof/>
      </w:rPr>
      <w:drawing>
        <wp:inline distT="0" distB="0" distL="0" distR="0" wp14:anchorId="2079F866" wp14:editId="023B319B">
          <wp:extent cx="7559040" cy="922020"/>
          <wp:effectExtent l="0" t="0" r="3810" b="0"/>
          <wp:docPr id="2" name="Kép 2" descr="Leírás: mlsz_lablec_szine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Leírás: mlsz_lablec_szines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6863E" w14:textId="77777777" w:rsidR="00062001" w:rsidRDefault="00062001">
      <w:r>
        <w:separator/>
      </w:r>
    </w:p>
  </w:footnote>
  <w:footnote w:type="continuationSeparator" w:id="0">
    <w:p w14:paraId="6FE1F9F1" w14:textId="77777777" w:rsidR="00062001" w:rsidRDefault="00062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26" w:type="dxa"/>
      <w:tblInd w:w="108" w:type="dxa"/>
      <w:tblLook w:val="04A0" w:firstRow="1" w:lastRow="0" w:firstColumn="1" w:lastColumn="0" w:noHBand="0" w:noVBand="1"/>
    </w:tblPr>
    <w:tblGrid>
      <w:gridCol w:w="10605"/>
      <w:gridCol w:w="222"/>
    </w:tblGrid>
    <w:tr w:rsidR="00CD2979" w14:paraId="1B028D7D" w14:textId="77777777" w:rsidTr="005803CE">
      <w:tc>
        <w:tcPr>
          <w:tcW w:w="10604" w:type="dxa"/>
          <w:shd w:val="clear" w:color="auto" w:fill="auto"/>
          <w:vAlign w:val="center"/>
        </w:tcPr>
        <w:p w14:paraId="6D179E23" w14:textId="77777777" w:rsidR="00CD2979" w:rsidRPr="003A65BC" w:rsidRDefault="00DA3400" w:rsidP="005803CE">
          <w:pPr>
            <w:pStyle w:val="lfej"/>
            <w:ind w:left="-1521"/>
            <w:rPr>
              <w:rFonts w:ascii="Calibri" w:hAnsi="Calibri" w:cs="Calibri"/>
            </w:rPr>
          </w:pPr>
          <w:r w:rsidRPr="00A10A7C">
            <w:rPr>
              <w:rFonts w:ascii="Calibri" w:hAnsi="Calibri" w:cs="Calibri"/>
              <w:noProof/>
            </w:rPr>
            <w:drawing>
              <wp:inline distT="0" distB="0" distL="0" distR="0" wp14:anchorId="72420C52" wp14:editId="6ADFA2EB">
                <wp:extent cx="7559040" cy="1463040"/>
                <wp:effectExtent l="0" t="0" r="3810" b="3810"/>
                <wp:docPr id="1" name="Kép 1" descr="Leírás: mlsz_fejlec_szin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Leírás: mlsz_fejlec_szines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9040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  <w:shd w:val="clear" w:color="auto" w:fill="auto"/>
          <w:vAlign w:val="center"/>
        </w:tcPr>
        <w:p w14:paraId="3E1A88E5" w14:textId="77777777" w:rsidR="00CD2979" w:rsidRPr="003A65BC" w:rsidRDefault="00CD2979" w:rsidP="003A65BC">
          <w:pPr>
            <w:pStyle w:val="lfej"/>
            <w:ind w:left="94"/>
            <w:rPr>
              <w:rFonts w:ascii="Calibri" w:hAnsi="Calibri" w:cs="Calibri"/>
            </w:rPr>
          </w:pPr>
        </w:p>
      </w:tc>
    </w:tr>
  </w:tbl>
  <w:p w14:paraId="4BFAB526" w14:textId="77777777" w:rsidR="00080358" w:rsidRPr="00C46FC7" w:rsidRDefault="00080358" w:rsidP="00D71E67">
    <w:pPr>
      <w:pStyle w:val="lfej"/>
      <w:ind w:left="-567" w:firstLine="567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E8C9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64463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882"/>
    <w:rsid w:val="00020C84"/>
    <w:rsid w:val="000273A5"/>
    <w:rsid w:val="0003142C"/>
    <w:rsid w:val="00062001"/>
    <w:rsid w:val="00071D34"/>
    <w:rsid w:val="00080358"/>
    <w:rsid w:val="00095E0E"/>
    <w:rsid w:val="00097D4D"/>
    <w:rsid w:val="000A3095"/>
    <w:rsid w:val="000C427A"/>
    <w:rsid w:val="000D36B8"/>
    <w:rsid w:val="0010580A"/>
    <w:rsid w:val="00106ED0"/>
    <w:rsid w:val="001155B9"/>
    <w:rsid w:val="001635EB"/>
    <w:rsid w:val="001741EB"/>
    <w:rsid w:val="001823F4"/>
    <w:rsid w:val="001C7F52"/>
    <w:rsid w:val="001E5C4C"/>
    <w:rsid w:val="001F7628"/>
    <w:rsid w:val="002278D9"/>
    <w:rsid w:val="00230CB1"/>
    <w:rsid w:val="00233D86"/>
    <w:rsid w:val="00247D0D"/>
    <w:rsid w:val="00272DED"/>
    <w:rsid w:val="002840C6"/>
    <w:rsid w:val="002B7C55"/>
    <w:rsid w:val="002C0D09"/>
    <w:rsid w:val="002C7686"/>
    <w:rsid w:val="002D097E"/>
    <w:rsid w:val="002D24DC"/>
    <w:rsid w:val="002E25D0"/>
    <w:rsid w:val="00315929"/>
    <w:rsid w:val="00316DE5"/>
    <w:rsid w:val="00330F18"/>
    <w:rsid w:val="00347801"/>
    <w:rsid w:val="003623A9"/>
    <w:rsid w:val="00362B39"/>
    <w:rsid w:val="00362D43"/>
    <w:rsid w:val="003703AE"/>
    <w:rsid w:val="00377430"/>
    <w:rsid w:val="00382DBC"/>
    <w:rsid w:val="00393EEF"/>
    <w:rsid w:val="003A2C76"/>
    <w:rsid w:val="003A341C"/>
    <w:rsid w:val="003A65BC"/>
    <w:rsid w:val="003C4A15"/>
    <w:rsid w:val="003E13AC"/>
    <w:rsid w:val="003F5077"/>
    <w:rsid w:val="00410906"/>
    <w:rsid w:val="00410C15"/>
    <w:rsid w:val="00415D65"/>
    <w:rsid w:val="004249F9"/>
    <w:rsid w:val="00425AE3"/>
    <w:rsid w:val="00437028"/>
    <w:rsid w:val="0048343A"/>
    <w:rsid w:val="004B7439"/>
    <w:rsid w:val="004D59DA"/>
    <w:rsid w:val="004E5E37"/>
    <w:rsid w:val="00530D36"/>
    <w:rsid w:val="0056330E"/>
    <w:rsid w:val="005803CE"/>
    <w:rsid w:val="00580593"/>
    <w:rsid w:val="0058510B"/>
    <w:rsid w:val="005928EE"/>
    <w:rsid w:val="005B3A05"/>
    <w:rsid w:val="005D3166"/>
    <w:rsid w:val="005E35BA"/>
    <w:rsid w:val="005E6E1F"/>
    <w:rsid w:val="0061321B"/>
    <w:rsid w:val="00632A5D"/>
    <w:rsid w:val="00650255"/>
    <w:rsid w:val="00664B0F"/>
    <w:rsid w:val="006775A7"/>
    <w:rsid w:val="006A5251"/>
    <w:rsid w:val="006C35B7"/>
    <w:rsid w:val="00700F8A"/>
    <w:rsid w:val="00746E22"/>
    <w:rsid w:val="00756C98"/>
    <w:rsid w:val="0076605A"/>
    <w:rsid w:val="007736B4"/>
    <w:rsid w:val="00775707"/>
    <w:rsid w:val="00792D2A"/>
    <w:rsid w:val="007B58C7"/>
    <w:rsid w:val="007B774C"/>
    <w:rsid w:val="007C1B09"/>
    <w:rsid w:val="007C4218"/>
    <w:rsid w:val="007D15D6"/>
    <w:rsid w:val="007E1815"/>
    <w:rsid w:val="007E5F7B"/>
    <w:rsid w:val="00817EE0"/>
    <w:rsid w:val="00842912"/>
    <w:rsid w:val="00846739"/>
    <w:rsid w:val="008573DD"/>
    <w:rsid w:val="00873EDE"/>
    <w:rsid w:val="00895040"/>
    <w:rsid w:val="008951B3"/>
    <w:rsid w:val="008A4630"/>
    <w:rsid w:val="008B04A6"/>
    <w:rsid w:val="008B5CC8"/>
    <w:rsid w:val="008E1D49"/>
    <w:rsid w:val="008F6218"/>
    <w:rsid w:val="00901788"/>
    <w:rsid w:val="00953019"/>
    <w:rsid w:val="00967667"/>
    <w:rsid w:val="009765C1"/>
    <w:rsid w:val="00976DF8"/>
    <w:rsid w:val="00983EDF"/>
    <w:rsid w:val="00986F80"/>
    <w:rsid w:val="0099315B"/>
    <w:rsid w:val="009A2F61"/>
    <w:rsid w:val="009A5030"/>
    <w:rsid w:val="009B40EC"/>
    <w:rsid w:val="009E1882"/>
    <w:rsid w:val="009F2091"/>
    <w:rsid w:val="009F6F99"/>
    <w:rsid w:val="00A026C7"/>
    <w:rsid w:val="00A07A7F"/>
    <w:rsid w:val="00A10A7C"/>
    <w:rsid w:val="00A170F2"/>
    <w:rsid w:val="00A402F8"/>
    <w:rsid w:val="00A433C4"/>
    <w:rsid w:val="00A6239B"/>
    <w:rsid w:val="00A73805"/>
    <w:rsid w:val="00A747C9"/>
    <w:rsid w:val="00A92BCA"/>
    <w:rsid w:val="00A97DD9"/>
    <w:rsid w:val="00AC3036"/>
    <w:rsid w:val="00AD06E9"/>
    <w:rsid w:val="00AD1FCB"/>
    <w:rsid w:val="00AF1484"/>
    <w:rsid w:val="00AF2EC4"/>
    <w:rsid w:val="00B52C91"/>
    <w:rsid w:val="00B6494A"/>
    <w:rsid w:val="00B72C25"/>
    <w:rsid w:val="00B768C6"/>
    <w:rsid w:val="00B93CA4"/>
    <w:rsid w:val="00BA77FE"/>
    <w:rsid w:val="00BC4FE8"/>
    <w:rsid w:val="00BC6AFC"/>
    <w:rsid w:val="00BC6E3A"/>
    <w:rsid w:val="00BE1A3E"/>
    <w:rsid w:val="00BF4887"/>
    <w:rsid w:val="00BF614A"/>
    <w:rsid w:val="00C02921"/>
    <w:rsid w:val="00C076DA"/>
    <w:rsid w:val="00C12475"/>
    <w:rsid w:val="00C46FC7"/>
    <w:rsid w:val="00C867E7"/>
    <w:rsid w:val="00CA6B8A"/>
    <w:rsid w:val="00CC022C"/>
    <w:rsid w:val="00CC0E52"/>
    <w:rsid w:val="00CD2979"/>
    <w:rsid w:val="00CF0DC7"/>
    <w:rsid w:val="00D0597F"/>
    <w:rsid w:val="00D118DC"/>
    <w:rsid w:val="00D1588E"/>
    <w:rsid w:val="00D26FE5"/>
    <w:rsid w:val="00D5038D"/>
    <w:rsid w:val="00D52ECA"/>
    <w:rsid w:val="00D71E67"/>
    <w:rsid w:val="00DA3400"/>
    <w:rsid w:val="00DA5424"/>
    <w:rsid w:val="00DD25E6"/>
    <w:rsid w:val="00DD460E"/>
    <w:rsid w:val="00DE05AD"/>
    <w:rsid w:val="00E042A3"/>
    <w:rsid w:val="00E051D0"/>
    <w:rsid w:val="00E17845"/>
    <w:rsid w:val="00E46077"/>
    <w:rsid w:val="00E53BA5"/>
    <w:rsid w:val="00E5454A"/>
    <w:rsid w:val="00E645DE"/>
    <w:rsid w:val="00E668F4"/>
    <w:rsid w:val="00E92BAE"/>
    <w:rsid w:val="00E93DAD"/>
    <w:rsid w:val="00E96BB1"/>
    <w:rsid w:val="00EF4C59"/>
    <w:rsid w:val="00F02D9E"/>
    <w:rsid w:val="00F12F50"/>
    <w:rsid w:val="00F2006A"/>
    <w:rsid w:val="00F2364A"/>
    <w:rsid w:val="00F25BD7"/>
    <w:rsid w:val="00F34E1D"/>
    <w:rsid w:val="00F41DAC"/>
    <w:rsid w:val="00F61A89"/>
    <w:rsid w:val="00FA0C24"/>
    <w:rsid w:val="00FC1664"/>
    <w:rsid w:val="00FC172E"/>
    <w:rsid w:val="00FC32E4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90913C"/>
  <w15:docId w15:val="{B4FD6D00-5353-4877-8EB1-2C343AA6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D59D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CC0E52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95301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953019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1C7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qFormat/>
    <w:rsid w:val="001C7F52"/>
    <w:pPr>
      <w:jc w:val="center"/>
    </w:pPr>
    <w:rPr>
      <w:rFonts w:ascii="Arial" w:hAnsi="Arial"/>
      <w:sz w:val="28"/>
      <w:szCs w:val="20"/>
    </w:rPr>
  </w:style>
  <w:style w:type="paragraph" w:customStyle="1" w:styleId="Cmzettcme">
    <w:name w:val="Címzett címe"/>
    <w:basedOn w:val="Norml"/>
    <w:rsid w:val="00E92BAE"/>
    <w:rPr>
      <w:rFonts w:ascii="Arial" w:hAnsi="Arial" w:cs="Arial"/>
      <w:sz w:val="20"/>
      <w:szCs w:val="20"/>
      <w:lang w:bidi="hu-HU"/>
    </w:rPr>
  </w:style>
  <w:style w:type="character" w:styleId="Oldalszm">
    <w:name w:val="page number"/>
    <w:basedOn w:val="Bekezdsalapbettpusa"/>
    <w:rsid w:val="00A170F2"/>
  </w:style>
  <w:style w:type="paragraph" w:styleId="Alrs">
    <w:name w:val="Signature"/>
    <w:basedOn w:val="Norml"/>
    <w:link w:val="AlrsChar"/>
    <w:rsid w:val="00230CB1"/>
    <w:rPr>
      <w:lang w:val="en-US" w:eastAsia="en-US"/>
    </w:rPr>
  </w:style>
  <w:style w:type="character" w:customStyle="1" w:styleId="AlrsChar">
    <w:name w:val="Aláírás Char"/>
    <w:link w:val="Alrs"/>
    <w:rsid w:val="00230CB1"/>
    <w:rPr>
      <w:sz w:val="24"/>
      <w:szCs w:val="24"/>
      <w:lang w:val="en-US" w:eastAsia="en-US"/>
    </w:rPr>
  </w:style>
  <w:style w:type="paragraph" w:styleId="NormlWeb">
    <w:name w:val="Normal (Web)"/>
    <w:basedOn w:val="Norml"/>
    <w:uiPriority w:val="99"/>
    <w:unhideWhenUsed/>
    <w:rsid w:val="00362B39"/>
    <w:pPr>
      <w:spacing w:before="100" w:beforeAutospacing="1" w:after="100" w:afterAutospacing="1"/>
    </w:pPr>
  </w:style>
  <w:style w:type="character" w:customStyle="1" w:styleId="llbChar">
    <w:name w:val="Élőláb Char"/>
    <w:link w:val="llb"/>
    <w:rsid w:val="003623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83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csor_daniel\Documents\Lev&#233;lpap&#237;r\new%20Lev&#233;lpap&#237;r%20magyar%20sz&#237;nes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B704E-805A-4E47-A7D1-127497FD1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Levélpapír magyar színes</Template>
  <TotalTime>0</TotalTime>
  <Pages>1</Pages>
  <Words>138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LEvélpapír fekete-fehér (eng)</vt:lpstr>
      <vt:lpstr>LEvélpapír fekete-fehér (eng)</vt:lpstr>
    </vt:vector>
  </TitlesOfParts>
  <Company>Magyar Labdarúgó Szövetség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LEvélpapír fekete-fehér (eng)</dc:title>
  <dc:creator>Dr. Ficsor Dániel</dc:creator>
  <cp:lastModifiedBy>Herm László</cp:lastModifiedBy>
  <cp:revision>2</cp:revision>
  <cp:lastPrinted>2017-06-14T13:48:00Z</cp:lastPrinted>
  <dcterms:created xsi:type="dcterms:W3CDTF">2025-06-23T08:33:00Z</dcterms:created>
  <dcterms:modified xsi:type="dcterms:W3CDTF">2025-06-23T08:33:00Z</dcterms:modified>
</cp:coreProperties>
</file>